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F2355" w14:textId="1E7D8B10" w:rsidR="003E541E" w:rsidRPr="005A248F" w:rsidRDefault="003E541E" w:rsidP="003E541E">
      <w:pPr>
        <w:jc w:val="center"/>
        <w:rPr>
          <w:b/>
          <w:bCs/>
        </w:rPr>
      </w:pPr>
      <w:r w:rsidRPr="005A248F">
        <w:rPr>
          <w:b/>
          <w:bCs/>
        </w:rPr>
        <w:t xml:space="preserve">NOTICE OF </w:t>
      </w:r>
      <w:r w:rsidR="00717D52">
        <w:rPr>
          <w:b/>
          <w:bCs/>
        </w:rPr>
        <w:t xml:space="preserve">SPECIAL </w:t>
      </w:r>
      <w:r w:rsidRPr="005A248F">
        <w:rPr>
          <w:b/>
          <w:bCs/>
        </w:rPr>
        <w:t>MEETING OF BOARD OF DIRECTORS</w:t>
      </w:r>
    </w:p>
    <w:p w14:paraId="62EB28B4" w14:textId="77777777" w:rsidR="003E541E" w:rsidRPr="005A248F" w:rsidRDefault="003E541E" w:rsidP="003E541E"/>
    <w:p w14:paraId="72855D66" w14:textId="77777777" w:rsidR="003E541E" w:rsidRPr="005A248F" w:rsidRDefault="003E541E" w:rsidP="003E541E"/>
    <w:p w14:paraId="015D145C" w14:textId="1B04710F" w:rsidR="003E541E" w:rsidRPr="005A248F" w:rsidRDefault="003E541E" w:rsidP="003E541E">
      <w:r w:rsidRPr="005A248F">
        <w:t>STATE OF TEXAS</w:t>
      </w:r>
      <w:r w:rsidRPr="005A248F">
        <w:tab/>
      </w:r>
      <w:r w:rsidRPr="005A248F">
        <w:tab/>
      </w:r>
      <w:r w:rsidRPr="005A248F">
        <w:tab/>
        <w:t>§</w:t>
      </w:r>
    </w:p>
    <w:p w14:paraId="6AE2BC1A" w14:textId="77777777" w:rsidR="003E541E" w:rsidRPr="005A248F" w:rsidRDefault="003E541E" w:rsidP="003E541E">
      <w:pPr>
        <w:ind w:left="2880" w:firstLine="720"/>
      </w:pPr>
      <w:r w:rsidRPr="005A248F">
        <w:t>§</w:t>
      </w:r>
    </w:p>
    <w:p w14:paraId="17571182" w14:textId="4C14B22A" w:rsidR="003E541E" w:rsidRPr="005A248F" w:rsidRDefault="003E541E" w:rsidP="003E541E">
      <w:r w:rsidRPr="005A248F">
        <w:t>COUNTY OF HARRIS</w:t>
      </w:r>
      <w:r w:rsidRPr="005A248F">
        <w:tab/>
      </w:r>
      <w:r w:rsidRPr="005A248F">
        <w:tab/>
        <w:t>§</w:t>
      </w:r>
    </w:p>
    <w:p w14:paraId="02476200" w14:textId="77777777" w:rsidR="003E541E" w:rsidRPr="005A248F" w:rsidRDefault="003E541E" w:rsidP="003E541E">
      <w:r w:rsidRPr="005A248F">
        <w:t>COUNTY OF MONTGOMERY</w:t>
      </w:r>
      <w:r w:rsidRPr="005A248F">
        <w:tab/>
        <w:t>§</w:t>
      </w:r>
    </w:p>
    <w:p w14:paraId="07874F34" w14:textId="77777777" w:rsidR="003E541E" w:rsidRPr="005A248F" w:rsidRDefault="003E541E" w:rsidP="003E541E"/>
    <w:p w14:paraId="59D8754F" w14:textId="77777777" w:rsidR="003E541E" w:rsidRPr="005A248F" w:rsidRDefault="003E541E" w:rsidP="003E541E">
      <w:pPr>
        <w:spacing w:line="276" w:lineRule="auto"/>
        <w:ind w:firstLine="720"/>
        <w:jc w:val="both"/>
      </w:pPr>
    </w:p>
    <w:p w14:paraId="6CF63005" w14:textId="61870168" w:rsidR="003E541E" w:rsidRPr="005A248F" w:rsidRDefault="003E541E" w:rsidP="003E541E">
      <w:pPr>
        <w:spacing w:line="276" w:lineRule="auto"/>
        <w:ind w:firstLine="720"/>
        <w:jc w:val="both"/>
      </w:pPr>
      <w:r w:rsidRPr="005A248F">
        <w:t>Pursuant to the Texas Open Meetings Act, Texas Government Code, Sections 551.001, et seq. and Sections 49.063 and 49.064, Texas Water Code, notice is hereby given that at 5:00 p.m. on the</w:t>
      </w:r>
      <w:r w:rsidR="00140FAE">
        <w:t xml:space="preserve"> </w:t>
      </w:r>
      <w:r w:rsidR="00717D52">
        <w:t>5th of August</w:t>
      </w:r>
      <w:r w:rsidR="00140FAE">
        <w:t xml:space="preserve"> 2026</w:t>
      </w:r>
      <w:r w:rsidRPr="005A248F">
        <w:t xml:space="preserve">, the Board of Directors of the HMW Special Utility District of Harris and Montgomery Counties (the “District” ) will hold a meeting at 26726 Decker Prairie-Rosehill Road, Magnolia, Texas 77362, to include participation by remote means as further set forth below. The subjects to be discussed are listed below and attached to and made a part of this notice. </w:t>
      </w:r>
    </w:p>
    <w:p w14:paraId="1211ED04" w14:textId="77777777" w:rsidR="003E541E" w:rsidRPr="005A248F" w:rsidRDefault="003E541E" w:rsidP="003E541E">
      <w:pPr>
        <w:spacing w:line="276" w:lineRule="auto"/>
        <w:jc w:val="both"/>
      </w:pPr>
    </w:p>
    <w:p w14:paraId="3B9D0E24" w14:textId="0446254F" w:rsidR="003E541E" w:rsidRPr="005A248F" w:rsidRDefault="003E541E" w:rsidP="003E541E">
      <w:pPr>
        <w:spacing w:line="276" w:lineRule="auto"/>
        <w:ind w:firstLine="720"/>
        <w:jc w:val="both"/>
      </w:pPr>
      <w:r w:rsidRPr="005A248F">
        <w:t>Notice is hereby given that in accordance with state and local emergency proclamations related to the COVID-19 virus, including proclamations of the Governor of Texas dated March 13, 2020, and thereafter, one or more members of the Board of Directors of the District and other participants may participate in the meeting remotely by audio and visual means as provided by Chapter 551, Texas Government Code. Board members and designated attendees will receive instructions to join the meeting by such means.</w:t>
      </w:r>
    </w:p>
    <w:p w14:paraId="1576A935" w14:textId="77777777" w:rsidR="003E541E" w:rsidRPr="005A248F" w:rsidRDefault="003E541E" w:rsidP="003E541E">
      <w:pPr>
        <w:spacing w:line="276" w:lineRule="auto"/>
        <w:jc w:val="both"/>
      </w:pPr>
    </w:p>
    <w:p w14:paraId="13346002" w14:textId="6C29AA49" w:rsidR="003E541E" w:rsidRPr="005A248F" w:rsidRDefault="003E541E" w:rsidP="003E541E">
      <w:pPr>
        <w:spacing w:line="276" w:lineRule="auto"/>
        <w:ind w:firstLine="720"/>
        <w:jc w:val="both"/>
      </w:pPr>
      <w:r w:rsidRPr="005A248F">
        <w:t xml:space="preserve">Persons who desire to address the meeting of the Board of Directors may do so by appearing in person at the District office at 26726 Decker Prairie-Rosehill Road, Magnolia, Texas 77362, or by calling (281) 356 5060, at which time they will be connected to the meeting by audio and/or visual means. District customers and members of the public are also encouraged to visit the </w:t>
      </w:r>
      <w:proofErr w:type="gramStart"/>
      <w:r w:rsidRPr="005A248F">
        <w:t>District</w:t>
      </w:r>
      <w:proofErr w:type="gramEnd"/>
      <w:r w:rsidRPr="005A248F">
        <w:t xml:space="preserve"> website at www.hmw-sud.com to obtain instructions for participating in the meeting for which this notice is given.</w:t>
      </w:r>
    </w:p>
    <w:p w14:paraId="5B53F9E7" w14:textId="77777777" w:rsidR="003E541E" w:rsidRPr="005A248F" w:rsidRDefault="003E541E" w:rsidP="003E541E">
      <w:pPr>
        <w:spacing w:line="276" w:lineRule="auto"/>
        <w:jc w:val="both"/>
      </w:pPr>
    </w:p>
    <w:p w14:paraId="44FBEBA7" w14:textId="3FA6F034" w:rsidR="00C74BDC" w:rsidRPr="005A248F" w:rsidRDefault="003E541E" w:rsidP="003E541E">
      <w:pPr>
        <w:spacing w:line="276" w:lineRule="auto"/>
        <w:ind w:firstLine="720"/>
        <w:jc w:val="both"/>
      </w:pPr>
      <w:r w:rsidRPr="005A248F">
        <w:t>If, during the course of the meeting covered by this Notice, the Board of Directors should   determine that a closed or executive meeting or session of the Board of Directors is required, then such closed or executive meeting or session as authorized by the Texas Open Meetings Act, Texas Government Code Section 551.001 et seq., will be held by the Board of Directors at the date, hour, and place given in this Notice or as soon after the commencement of the meeting covered by this Notice as the Board of Directors may conveniently meet in such closed or executive meeting or session concerning any and all purposes permitted by the Act, including, but not limited to the following sections and purposes:</w:t>
      </w:r>
    </w:p>
    <w:p w14:paraId="1DF52FCD" w14:textId="77777777" w:rsidR="003E541E" w:rsidRDefault="003E541E" w:rsidP="003E541E">
      <w:pPr>
        <w:spacing w:line="276" w:lineRule="auto"/>
        <w:ind w:firstLine="720"/>
        <w:jc w:val="both"/>
      </w:pPr>
    </w:p>
    <w:p w14:paraId="22748AA0" w14:textId="77777777" w:rsidR="003B7D53" w:rsidRDefault="003B7D53" w:rsidP="003E541E">
      <w:pPr>
        <w:spacing w:line="276" w:lineRule="auto"/>
        <w:ind w:firstLine="720"/>
        <w:jc w:val="both"/>
      </w:pPr>
    </w:p>
    <w:p w14:paraId="2BB04D95" w14:textId="77777777" w:rsidR="00140FAE" w:rsidRDefault="00140FAE" w:rsidP="003E541E">
      <w:pPr>
        <w:spacing w:line="276" w:lineRule="auto"/>
        <w:ind w:firstLine="720"/>
        <w:jc w:val="both"/>
      </w:pPr>
    </w:p>
    <w:p w14:paraId="7775ADE1" w14:textId="77777777" w:rsidR="003B7D53" w:rsidRPr="005A248F" w:rsidRDefault="003B7D53" w:rsidP="003E541E">
      <w:pPr>
        <w:spacing w:line="276" w:lineRule="auto"/>
        <w:ind w:firstLine="720"/>
        <w:jc w:val="both"/>
      </w:pPr>
    </w:p>
    <w:p w14:paraId="2970BED1" w14:textId="115B0B30" w:rsidR="003E541E" w:rsidRPr="005A248F" w:rsidRDefault="003E541E" w:rsidP="003E541E">
      <w:pPr>
        <w:spacing w:line="276" w:lineRule="auto"/>
        <w:ind w:firstLine="720"/>
        <w:jc w:val="both"/>
      </w:pPr>
      <w:r w:rsidRPr="005A248F">
        <w:lastRenderedPageBreak/>
        <w:t xml:space="preserve">Texas Government Code: </w:t>
      </w:r>
    </w:p>
    <w:p w14:paraId="65551032" w14:textId="77777777" w:rsidR="003E541E" w:rsidRPr="005A248F" w:rsidRDefault="003E541E" w:rsidP="003E541E">
      <w:pPr>
        <w:spacing w:line="276" w:lineRule="auto"/>
        <w:ind w:firstLine="720"/>
        <w:jc w:val="both"/>
      </w:pPr>
    </w:p>
    <w:p w14:paraId="0B5B37D1" w14:textId="39AB565F" w:rsidR="003E541E" w:rsidRPr="005A248F" w:rsidRDefault="003E541E" w:rsidP="003E541E">
      <w:pPr>
        <w:spacing w:line="276" w:lineRule="auto"/>
        <w:ind w:left="720"/>
        <w:jc w:val="both"/>
      </w:pPr>
      <w:r w:rsidRPr="005A248F">
        <w:t>§ 551.071</w:t>
      </w:r>
      <w:r w:rsidRPr="005A248F">
        <w:tab/>
        <w:t>Private consultations with the board’s attorney.</w:t>
      </w:r>
    </w:p>
    <w:p w14:paraId="457904BF" w14:textId="77777777" w:rsidR="003E541E" w:rsidRPr="005A248F" w:rsidRDefault="003E541E" w:rsidP="003E541E">
      <w:pPr>
        <w:spacing w:line="276" w:lineRule="auto"/>
        <w:ind w:left="720"/>
        <w:jc w:val="both"/>
      </w:pPr>
      <w:r w:rsidRPr="005A248F">
        <w:t>§ 551.072</w:t>
      </w:r>
      <w:r w:rsidRPr="005A248F">
        <w:tab/>
        <w:t>Discussions of the purchase, exchange, lease, or value of real property.</w:t>
      </w:r>
    </w:p>
    <w:p w14:paraId="4EB7F997" w14:textId="5EDA37EF" w:rsidR="003E541E" w:rsidRPr="005A248F" w:rsidRDefault="003E541E" w:rsidP="003E541E">
      <w:pPr>
        <w:spacing w:line="276" w:lineRule="auto"/>
        <w:ind w:left="720"/>
        <w:jc w:val="both"/>
      </w:pPr>
      <w:r w:rsidRPr="005A248F">
        <w:t>§ 551.073</w:t>
      </w:r>
      <w:r w:rsidRPr="005A248F">
        <w:tab/>
        <w:t>Discussions of prospective gifts or donations.</w:t>
      </w:r>
    </w:p>
    <w:p w14:paraId="0844F3EF" w14:textId="77777777" w:rsidR="003E541E" w:rsidRPr="005A248F" w:rsidRDefault="003E541E" w:rsidP="003E541E">
      <w:pPr>
        <w:spacing w:line="276" w:lineRule="auto"/>
        <w:ind w:left="2160" w:hanging="1440"/>
        <w:jc w:val="both"/>
      </w:pPr>
      <w:r w:rsidRPr="005A248F">
        <w:t>§ 551.074</w:t>
      </w:r>
      <w:r w:rsidRPr="005A248F">
        <w:tab/>
        <w:t>Discussions of personnel matters or complaints against employees or officers.</w:t>
      </w:r>
    </w:p>
    <w:p w14:paraId="06B79A53" w14:textId="60394D65" w:rsidR="003E541E" w:rsidRPr="005A248F" w:rsidRDefault="003E541E" w:rsidP="003E541E">
      <w:pPr>
        <w:spacing w:line="276" w:lineRule="auto"/>
        <w:ind w:left="2160" w:hanging="1440"/>
        <w:jc w:val="both"/>
      </w:pPr>
      <w:r w:rsidRPr="005A248F">
        <w:t>§ 551.076</w:t>
      </w:r>
      <w:r w:rsidRPr="005A248F">
        <w:tab/>
        <w:t xml:space="preserve">Consideration of the deployment, specific occasions for, or implementation of security personnel or devices, </w:t>
      </w:r>
      <w:proofErr w:type="gramStart"/>
      <w:r w:rsidRPr="005A248F">
        <w:t>or of</w:t>
      </w:r>
      <w:proofErr w:type="gramEnd"/>
      <w:r w:rsidRPr="005A248F">
        <w:t xml:space="preserve"> security audits.</w:t>
      </w:r>
    </w:p>
    <w:p w14:paraId="3DB13CC4" w14:textId="77777777" w:rsidR="003E541E" w:rsidRPr="005A248F" w:rsidRDefault="003E541E" w:rsidP="003E541E">
      <w:pPr>
        <w:spacing w:line="276" w:lineRule="auto"/>
        <w:jc w:val="both"/>
      </w:pPr>
    </w:p>
    <w:p w14:paraId="2029F700" w14:textId="77777777" w:rsidR="003E541E" w:rsidRPr="005A248F" w:rsidRDefault="003E541E" w:rsidP="003E541E">
      <w:pPr>
        <w:spacing w:before="240" w:line="276" w:lineRule="auto"/>
        <w:jc w:val="both"/>
      </w:pPr>
      <w:r w:rsidRPr="005A248F">
        <w:t xml:space="preserve">Should any action, decision or vote of the Board of Directors </w:t>
      </w:r>
      <w:proofErr w:type="gramStart"/>
      <w:r w:rsidRPr="005A248F">
        <w:t>in regard to</w:t>
      </w:r>
      <w:proofErr w:type="gramEnd"/>
      <w:r w:rsidRPr="005A248F">
        <w:t xml:space="preserve"> any matter considered in such closed or executive meeting or session, then such action, decision or vote shall be either:</w:t>
      </w:r>
    </w:p>
    <w:p w14:paraId="4D69E0FE" w14:textId="77777777" w:rsidR="003E541E" w:rsidRPr="005A248F" w:rsidRDefault="003E541E" w:rsidP="003E541E">
      <w:pPr>
        <w:pStyle w:val="ListParagraph"/>
        <w:numPr>
          <w:ilvl w:val="0"/>
          <w:numId w:val="1"/>
        </w:numPr>
        <w:spacing w:before="240" w:line="276" w:lineRule="auto"/>
        <w:jc w:val="both"/>
      </w:pPr>
      <w:r w:rsidRPr="005A248F">
        <w:t xml:space="preserve">in the open meeting covered by the Notice upon the reconvening of </w:t>
      </w:r>
      <w:proofErr w:type="gramStart"/>
      <w:r w:rsidRPr="005A248F">
        <w:t>the  public</w:t>
      </w:r>
      <w:proofErr w:type="gramEnd"/>
      <w:r w:rsidRPr="005A248F">
        <w:t xml:space="preserve"> meeting; or</w:t>
      </w:r>
    </w:p>
    <w:p w14:paraId="444413D2" w14:textId="2E2FEEC1" w:rsidR="003E541E" w:rsidRPr="005A248F" w:rsidRDefault="003E541E" w:rsidP="003E541E">
      <w:pPr>
        <w:pStyle w:val="ListParagraph"/>
        <w:numPr>
          <w:ilvl w:val="0"/>
          <w:numId w:val="1"/>
        </w:numPr>
        <w:spacing w:before="240" w:line="276" w:lineRule="auto"/>
        <w:jc w:val="both"/>
      </w:pPr>
      <w:r w:rsidRPr="005A248F">
        <w:t>at a subsequent public meeting of the Board of Directors upon notice thereof, as the Board of Directors shall determine.</w:t>
      </w:r>
    </w:p>
    <w:p w14:paraId="600BA9D4" w14:textId="77777777" w:rsidR="003E541E" w:rsidRPr="005A248F" w:rsidRDefault="003E541E" w:rsidP="003E541E">
      <w:pPr>
        <w:spacing w:line="276" w:lineRule="auto"/>
        <w:jc w:val="both"/>
      </w:pPr>
    </w:p>
    <w:p w14:paraId="02B934F0" w14:textId="357A0472" w:rsidR="003E541E" w:rsidRPr="005A248F" w:rsidRDefault="003E541E" w:rsidP="003E541E">
      <w:pPr>
        <w:spacing w:line="276" w:lineRule="auto"/>
        <w:jc w:val="both"/>
      </w:pPr>
      <w:r w:rsidRPr="005A248F">
        <w:t xml:space="preserve">An original copy of this notice was posted on the public bulletin board in the offices of HMW   Special Utility District, 26726 Decker Prairie-Rosehill Road, Magnolia, Texas 77355, and on its internet website, at __. m. on ______, 2026. </w:t>
      </w:r>
    </w:p>
    <w:p w14:paraId="283F4CF8" w14:textId="11032415" w:rsidR="003E541E" w:rsidRPr="005A248F" w:rsidRDefault="003E541E" w:rsidP="003E541E">
      <w:pPr>
        <w:spacing w:line="276" w:lineRule="auto"/>
        <w:jc w:val="both"/>
      </w:pPr>
    </w:p>
    <w:p w14:paraId="6FD07A30" w14:textId="408BFF8A" w:rsidR="003E541E" w:rsidRPr="005A248F" w:rsidRDefault="003D351F" w:rsidP="003E541E">
      <w:pPr>
        <w:spacing w:line="276" w:lineRule="auto"/>
        <w:jc w:val="both"/>
      </w:pPr>
      <w:r w:rsidRPr="006206DA">
        <w:rPr>
          <w:noProof/>
        </w:rPr>
        <w:drawing>
          <wp:anchor distT="0" distB="0" distL="114300" distR="114300" simplePos="0" relativeHeight="251658240" behindDoc="1" locked="0" layoutInCell="1" allowOverlap="1" wp14:anchorId="3303354F" wp14:editId="31F805B8">
            <wp:simplePos x="0" y="0"/>
            <wp:positionH relativeFrom="column">
              <wp:posOffset>3147861</wp:posOffset>
            </wp:positionH>
            <wp:positionV relativeFrom="paragraph">
              <wp:posOffset>97956</wp:posOffset>
            </wp:positionV>
            <wp:extent cx="2035534" cy="519269"/>
            <wp:effectExtent l="0" t="0" r="3175" b="0"/>
            <wp:wrapNone/>
            <wp:docPr id="1274568751" name="Picture 1" descr="A black wi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68751" name="Picture 1" descr="A black wire on a black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035534" cy="519269"/>
                    </a:xfrm>
                    <a:prstGeom prst="rect">
                      <a:avLst/>
                    </a:prstGeom>
                  </pic:spPr>
                </pic:pic>
              </a:graphicData>
            </a:graphic>
            <wp14:sizeRelH relativeFrom="margin">
              <wp14:pctWidth>0</wp14:pctWidth>
            </wp14:sizeRelH>
            <wp14:sizeRelV relativeFrom="margin">
              <wp14:pctHeight>0</wp14:pctHeight>
            </wp14:sizeRelV>
          </wp:anchor>
        </w:drawing>
      </w:r>
    </w:p>
    <w:p w14:paraId="26C5F2E7" w14:textId="760D01DF" w:rsidR="003E541E" w:rsidRPr="005A248F" w:rsidRDefault="003E541E" w:rsidP="003E541E">
      <w:pPr>
        <w:spacing w:line="276" w:lineRule="auto"/>
        <w:jc w:val="both"/>
      </w:pPr>
    </w:p>
    <w:p w14:paraId="23014963" w14:textId="378D672D" w:rsidR="003E541E" w:rsidRPr="00AA02D2" w:rsidRDefault="00AA02D2" w:rsidP="003E541E">
      <w:pPr>
        <w:spacing w:line="276" w:lineRule="auto"/>
        <w:ind w:left="5040"/>
        <w:jc w:val="both"/>
        <w:rPr>
          <w:u w:val="single"/>
        </w:rPr>
      </w:pPr>
      <w:r>
        <w:rPr>
          <w:u w:val="single"/>
        </w:rPr>
        <w:tab/>
      </w:r>
      <w:r w:rsidR="003D351F">
        <w:rPr>
          <w:u w:val="single"/>
        </w:rPr>
        <w:tab/>
      </w:r>
      <w:r w:rsidR="003D351F">
        <w:rPr>
          <w:u w:val="single"/>
        </w:rPr>
        <w:tab/>
      </w:r>
      <w:r w:rsidR="003D351F">
        <w:rPr>
          <w:u w:val="single"/>
        </w:rPr>
        <w:tab/>
      </w:r>
      <w:r w:rsidR="003D351F">
        <w:rPr>
          <w:u w:val="single"/>
        </w:rPr>
        <w:tab/>
      </w:r>
      <w:r w:rsidR="003D351F">
        <w:rPr>
          <w:u w:val="single"/>
        </w:rPr>
        <w:tab/>
      </w:r>
    </w:p>
    <w:p w14:paraId="53D42AB6" w14:textId="327483C1" w:rsidR="003E541E" w:rsidRPr="005A248F" w:rsidRDefault="00C9493F" w:rsidP="003E541E">
      <w:pPr>
        <w:spacing w:line="276" w:lineRule="auto"/>
        <w:ind w:left="5040"/>
        <w:jc w:val="both"/>
      </w:pPr>
      <w:r w:rsidRPr="005A248F">
        <w:t>Rashmin J. Asher,</w:t>
      </w:r>
      <w:r w:rsidR="003E541E" w:rsidRPr="005A248F">
        <w:t xml:space="preserve"> General Counsel</w:t>
      </w:r>
    </w:p>
    <w:p w14:paraId="1783DAAC" w14:textId="77777777" w:rsidR="003E541E" w:rsidRPr="005A248F" w:rsidRDefault="003E541E" w:rsidP="003E541E">
      <w:pPr>
        <w:spacing w:line="276" w:lineRule="auto"/>
        <w:ind w:left="5040"/>
        <w:jc w:val="both"/>
      </w:pPr>
      <w:r w:rsidRPr="005A248F">
        <w:t xml:space="preserve">HMW Special Utility District of Harris and </w:t>
      </w:r>
    </w:p>
    <w:p w14:paraId="7A8A9CD5" w14:textId="4442D6FA" w:rsidR="003E541E" w:rsidRPr="005A248F" w:rsidRDefault="003E541E" w:rsidP="003E541E">
      <w:pPr>
        <w:spacing w:line="276" w:lineRule="auto"/>
        <w:ind w:left="5040"/>
        <w:jc w:val="both"/>
      </w:pPr>
      <w:r w:rsidRPr="005A248F">
        <w:t>Montgomery Counties</w:t>
      </w:r>
    </w:p>
    <w:p w14:paraId="7779D578" w14:textId="77777777" w:rsidR="003E541E" w:rsidRPr="005A248F" w:rsidRDefault="003E541E" w:rsidP="003E541E">
      <w:pPr>
        <w:spacing w:line="276" w:lineRule="auto"/>
        <w:ind w:left="5040"/>
        <w:jc w:val="both"/>
      </w:pPr>
    </w:p>
    <w:p w14:paraId="37C37072" w14:textId="77777777" w:rsidR="003E541E" w:rsidRPr="005A248F" w:rsidRDefault="003E541E" w:rsidP="003E541E">
      <w:pPr>
        <w:spacing w:line="276" w:lineRule="auto"/>
        <w:ind w:left="5040"/>
        <w:jc w:val="both"/>
      </w:pPr>
    </w:p>
    <w:p w14:paraId="09F4E262" w14:textId="77777777" w:rsidR="003E541E" w:rsidRPr="005A248F" w:rsidRDefault="003E541E" w:rsidP="003E541E">
      <w:pPr>
        <w:spacing w:line="276" w:lineRule="auto"/>
        <w:ind w:left="5040"/>
        <w:jc w:val="both"/>
      </w:pPr>
    </w:p>
    <w:p w14:paraId="3D89A8CF" w14:textId="77777777" w:rsidR="003E541E" w:rsidRPr="005A248F" w:rsidRDefault="003E541E" w:rsidP="003E541E">
      <w:pPr>
        <w:spacing w:line="276" w:lineRule="auto"/>
        <w:ind w:left="5040"/>
        <w:jc w:val="both"/>
      </w:pPr>
    </w:p>
    <w:p w14:paraId="492C45AC" w14:textId="77777777" w:rsidR="003E541E" w:rsidRPr="005A248F" w:rsidRDefault="003E541E" w:rsidP="003E541E">
      <w:pPr>
        <w:spacing w:line="276" w:lineRule="auto"/>
        <w:ind w:left="5040"/>
        <w:jc w:val="both"/>
      </w:pPr>
    </w:p>
    <w:p w14:paraId="52AB6247" w14:textId="77777777" w:rsidR="003E541E" w:rsidRPr="005A248F" w:rsidRDefault="003E541E" w:rsidP="003E541E">
      <w:pPr>
        <w:spacing w:line="276" w:lineRule="auto"/>
        <w:ind w:left="5040"/>
        <w:jc w:val="both"/>
      </w:pPr>
    </w:p>
    <w:p w14:paraId="0069EDE5" w14:textId="77777777" w:rsidR="003E541E" w:rsidRPr="005A248F" w:rsidRDefault="003E541E" w:rsidP="003E541E">
      <w:pPr>
        <w:spacing w:line="276" w:lineRule="auto"/>
        <w:ind w:left="5040"/>
        <w:jc w:val="both"/>
      </w:pPr>
    </w:p>
    <w:p w14:paraId="4E676CC5" w14:textId="77777777" w:rsidR="003E541E" w:rsidRPr="005A248F" w:rsidRDefault="003E541E" w:rsidP="003E541E">
      <w:pPr>
        <w:spacing w:line="276" w:lineRule="auto"/>
        <w:ind w:left="5040"/>
        <w:jc w:val="both"/>
      </w:pPr>
    </w:p>
    <w:p w14:paraId="433FA2CC" w14:textId="77777777" w:rsidR="003E541E" w:rsidRPr="005A248F" w:rsidRDefault="003E541E" w:rsidP="003E541E">
      <w:pPr>
        <w:spacing w:line="276" w:lineRule="auto"/>
        <w:ind w:left="5040"/>
        <w:jc w:val="both"/>
      </w:pPr>
    </w:p>
    <w:p w14:paraId="0F7AE332" w14:textId="0BE4CC7C" w:rsidR="00AA02D2" w:rsidRDefault="00AA02D2">
      <w:pPr>
        <w:spacing w:after="160" w:line="259" w:lineRule="auto"/>
      </w:pPr>
      <w:r>
        <w:br w:type="page"/>
      </w:r>
    </w:p>
    <w:p w14:paraId="687EE6EA" w14:textId="4B197DFA" w:rsidR="003E541E" w:rsidRPr="005A248F" w:rsidRDefault="003E541E" w:rsidP="003E541E">
      <w:pPr>
        <w:spacing w:line="276" w:lineRule="auto"/>
        <w:jc w:val="center"/>
        <w:rPr>
          <w:b/>
          <w:bCs/>
          <w:u w:val="single"/>
        </w:rPr>
      </w:pPr>
      <w:r w:rsidRPr="005A248F">
        <w:rPr>
          <w:b/>
          <w:bCs/>
          <w:u w:val="single"/>
        </w:rPr>
        <w:lastRenderedPageBreak/>
        <w:t xml:space="preserve">PROPOSED AGENDA FOR THE </w:t>
      </w:r>
      <w:r w:rsidR="00717D52">
        <w:rPr>
          <w:b/>
          <w:bCs/>
          <w:u w:val="single"/>
        </w:rPr>
        <w:t xml:space="preserve">SPECIAL MEETING OF THE </w:t>
      </w:r>
      <w:r w:rsidRPr="005A248F">
        <w:rPr>
          <w:b/>
          <w:bCs/>
          <w:u w:val="single"/>
        </w:rPr>
        <w:t xml:space="preserve">BOARD OF DIRECTORS HMW SPECIAL UTILITY DISTRICT OF HARRIS AND MONTGOMERY </w:t>
      </w:r>
      <w:r w:rsidR="009B16E8" w:rsidRPr="005A248F">
        <w:rPr>
          <w:b/>
          <w:bCs/>
          <w:u w:val="single"/>
        </w:rPr>
        <w:t>COUNTIES FOR</w:t>
      </w:r>
      <w:r w:rsidRPr="005A248F">
        <w:rPr>
          <w:b/>
          <w:bCs/>
          <w:u w:val="single"/>
        </w:rPr>
        <w:t xml:space="preserve"> </w:t>
      </w:r>
      <w:r w:rsidR="00717D52">
        <w:rPr>
          <w:b/>
          <w:bCs/>
          <w:u w:val="single"/>
        </w:rPr>
        <w:t>AUGUST 5</w:t>
      </w:r>
      <w:r w:rsidRPr="005A248F">
        <w:rPr>
          <w:b/>
          <w:bCs/>
          <w:u w:val="single"/>
        </w:rPr>
        <w:t>, 2026</w:t>
      </w:r>
    </w:p>
    <w:p w14:paraId="676D843C" w14:textId="77777777" w:rsidR="003E541E" w:rsidRPr="005A248F" w:rsidRDefault="003E541E" w:rsidP="003E541E">
      <w:pPr>
        <w:spacing w:line="276" w:lineRule="auto"/>
        <w:jc w:val="both"/>
      </w:pPr>
    </w:p>
    <w:p w14:paraId="771FC1A2" w14:textId="77777777" w:rsidR="003E541E" w:rsidRPr="005A248F" w:rsidRDefault="003E541E" w:rsidP="003E541E">
      <w:pPr>
        <w:pStyle w:val="ListParagraph"/>
        <w:numPr>
          <w:ilvl w:val="0"/>
          <w:numId w:val="2"/>
        </w:numPr>
        <w:spacing w:before="240" w:line="276" w:lineRule="auto"/>
        <w:jc w:val="both"/>
      </w:pPr>
      <w:r w:rsidRPr="005A248F">
        <w:t>Opening Items.</w:t>
      </w:r>
    </w:p>
    <w:p w14:paraId="2853C3CC" w14:textId="77777777" w:rsidR="003E541E" w:rsidRDefault="003E541E" w:rsidP="003E541E">
      <w:pPr>
        <w:pStyle w:val="ListParagraph"/>
        <w:numPr>
          <w:ilvl w:val="1"/>
          <w:numId w:val="2"/>
        </w:numPr>
        <w:spacing w:before="240" w:line="276" w:lineRule="auto"/>
        <w:jc w:val="both"/>
      </w:pPr>
      <w:r w:rsidRPr="005A248F">
        <w:t>Moment of Silence and Pledge of Allegiance.</w:t>
      </w:r>
    </w:p>
    <w:p w14:paraId="07C7EFD1" w14:textId="77777777" w:rsidR="00717D52" w:rsidRDefault="00717D52" w:rsidP="00717D52">
      <w:pPr>
        <w:pStyle w:val="ListParagraph"/>
        <w:spacing w:before="240" w:line="276" w:lineRule="auto"/>
        <w:ind w:left="1440"/>
        <w:jc w:val="both"/>
      </w:pPr>
    </w:p>
    <w:p w14:paraId="0898206A" w14:textId="167031A7" w:rsidR="00140FAE" w:rsidRDefault="00140FAE" w:rsidP="007E449F">
      <w:pPr>
        <w:pStyle w:val="ListParagraph"/>
        <w:numPr>
          <w:ilvl w:val="0"/>
          <w:numId w:val="2"/>
        </w:numPr>
        <w:spacing w:before="240" w:line="276" w:lineRule="auto"/>
        <w:jc w:val="both"/>
      </w:pPr>
      <w:r>
        <w:t xml:space="preserve">Public Comments: </w:t>
      </w:r>
      <w:r w:rsidRPr="005A248F">
        <w:t xml:space="preserve">Time limit of three minutes </w:t>
      </w:r>
      <w:r>
        <w:t xml:space="preserve">unless extended and exclusive of questions by board members. </w:t>
      </w:r>
    </w:p>
    <w:p w14:paraId="0B6E02C9" w14:textId="77777777" w:rsidR="00717D52" w:rsidRDefault="00717D52" w:rsidP="00717D52">
      <w:pPr>
        <w:pStyle w:val="ListParagraph"/>
        <w:spacing w:before="240" w:line="276" w:lineRule="auto"/>
        <w:jc w:val="both"/>
      </w:pPr>
    </w:p>
    <w:p w14:paraId="411D5327" w14:textId="009743C5" w:rsidR="003E541E" w:rsidRPr="005A248F" w:rsidRDefault="003E541E" w:rsidP="003E541E">
      <w:pPr>
        <w:pStyle w:val="ListParagraph"/>
        <w:numPr>
          <w:ilvl w:val="0"/>
          <w:numId w:val="2"/>
        </w:numPr>
        <w:spacing w:before="240" w:line="276" w:lineRule="auto"/>
        <w:jc w:val="both"/>
      </w:pPr>
      <w:r w:rsidRPr="005A248F">
        <w:t xml:space="preserve">Discussion and action, as required, on reports to </w:t>
      </w:r>
      <w:r w:rsidR="0053035C" w:rsidRPr="005A248F">
        <w:t>Board on</w:t>
      </w:r>
      <w:r w:rsidRPr="005A248F">
        <w:t xml:space="preserve"> all agenda items and as permitted by law (pursuant to Chapter 551, Subchapter D, Texas Government Code, some reports may be given in an executive session).</w:t>
      </w:r>
    </w:p>
    <w:p w14:paraId="181B1100" w14:textId="77777777" w:rsidR="003E541E" w:rsidRPr="005A248F" w:rsidRDefault="003E541E" w:rsidP="003E541E">
      <w:pPr>
        <w:pStyle w:val="ListParagraph"/>
        <w:spacing w:before="240" w:line="276" w:lineRule="auto"/>
        <w:jc w:val="both"/>
      </w:pPr>
    </w:p>
    <w:p w14:paraId="684E4469" w14:textId="350DA41A" w:rsidR="003E541E" w:rsidRDefault="00717D52" w:rsidP="003E541E">
      <w:pPr>
        <w:pStyle w:val="ListParagraph"/>
        <w:numPr>
          <w:ilvl w:val="1"/>
          <w:numId w:val="2"/>
        </w:numPr>
        <w:spacing w:before="240" w:line="276" w:lineRule="auto"/>
        <w:jc w:val="both"/>
        <w:rPr>
          <w:b/>
          <w:bCs/>
        </w:rPr>
      </w:pPr>
      <w:r>
        <w:rPr>
          <w:b/>
          <w:bCs/>
        </w:rPr>
        <w:t>Discussion and Action of the 2026-2027 Fiscal Year Budget</w:t>
      </w:r>
    </w:p>
    <w:p w14:paraId="3157667E" w14:textId="77777777" w:rsidR="00717D52" w:rsidRDefault="00717D52" w:rsidP="00717D52">
      <w:pPr>
        <w:pStyle w:val="ListParagraph"/>
        <w:spacing w:before="240" w:line="276" w:lineRule="auto"/>
        <w:jc w:val="both"/>
      </w:pPr>
    </w:p>
    <w:p w14:paraId="0208F029" w14:textId="6C23B804" w:rsidR="00C11B07" w:rsidRDefault="003E541E" w:rsidP="003E541E">
      <w:pPr>
        <w:pStyle w:val="ListParagraph"/>
        <w:numPr>
          <w:ilvl w:val="0"/>
          <w:numId w:val="2"/>
        </w:numPr>
        <w:spacing w:before="240" w:line="276" w:lineRule="auto"/>
        <w:jc w:val="both"/>
      </w:pPr>
      <w:r w:rsidRPr="005A248F">
        <w:t>Discussion and action</w:t>
      </w:r>
      <w:r w:rsidR="00C11B07" w:rsidRPr="005A248F">
        <w:t>, as required, on</w:t>
      </w:r>
    </w:p>
    <w:p w14:paraId="5EAC5380" w14:textId="1EE5C517" w:rsidR="00084BD7" w:rsidRPr="005A248F" w:rsidRDefault="00084BD7" w:rsidP="006F0225">
      <w:pPr>
        <w:pStyle w:val="ListParagraph"/>
        <w:numPr>
          <w:ilvl w:val="1"/>
          <w:numId w:val="2"/>
        </w:numPr>
        <w:spacing w:before="240" w:line="276" w:lineRule="auto"/>
        <w:jc w:val="both"/>
      </w:pPr>
      <w:r>
        <w:t xml:space="preserve">Any other such </w:t>
      </w:r>
      <w:proofErr w:type="gramStart"/>
      <w:r>
        <w:t>matters as</w:t>
      </w:r>
      <w:proofErr w:type="gramEnd"/>
      <w:r>
        <w:t xml:space="preserve"> may come before this Board. </w:t>
      </w:r>
    </w:p>
    <w:p w14:paraId="598E2222" w14:textId="77777777" w:rsidR="003E541E" w:rsidRPr="005A248F" w:rsidRDefault="003E541E" w:rsidP="003E541E">
      <w:pPr>
        <w:pStyle w:val="ListParagraph"/>
      </w:pPr>
    </w:p>
    <w:p w14:paraId="182970FF" w14:textId="77777777" w:rsidR="003E541E" w:rsidRPr="005A248F" w:rsidRDefault="003E541E" w:rsidP="003E541E">
      <w:pPr>
        <w:pStyle w:val="ListParagraph"/>
        <w:numPr>
          <w:ilvl w:val="0"/>
          <w:numId w:val="2"/>
        </w:numPr>
        <w:spacing w:before="240" w:line="276" w:lineRule="auto"/>
        <w:jc w:val="both"/>
      </w:pPr>
      <w:r w:rsidRPr="005A248F">
        <w:t>Discussion in executive session of matters permitted by Chapter 551, Subchapter D, Texas Government Code, and any action, as required, on matters discussed in the executive   session.</w:t>
      </w:r>
    </w:p>
    <w:p w14:paraId="08E0AF9F" w14:textId="77777777" w:rsidR="003E541E" w:rsidRPr="005A248F" w:rsidRDefault="003E541E" w:rsidP="003E541E">
      <w:pPr>
        <w:pStyle w:val="ListParagraph"/>
      </w:pPr>
    </w:p>
    <w:p w14:paraId="7326F863" w14:textId="77777777" w:rsidR="003E541E" w:rsidRPr="005A248F" w:rsidRDefault="003E541E" w:rsidP="003E541E">
      <w:pPr>
        <w:pStyle w:val="ListParagraph"/>
        <w:numPr>
          <w:ilvl w:val="0"/>
          <w:numId w:val="2"/>
        </w:numPr>
        <w:spacing w:before="240" w:line="276" w:lineRule="auto"/>
        <w:jc w:val="both"/>
      </w:pPr>
      <w:r w:rsidRPr="005A248F">
        <w:t>Review of actions taken, Action Item Review and follow up actions, as required.</w:t>
      </w:r>
    </w:p>
    <w:p w14:paraId="3913D8BD" w14:textId="77777777" w:rsidR="003E541E" w:rsidRPr="005A248F" w:rsidRDefault="003E541E" w:rsidP="003E541E">
      <w:pPr>
        <w:pStyle w:val="ListParagraph"/>
      </w:pPr>
    </w:p>
    <w:p w14:paraId="4B97D5F1" w14:textId="77777777" w:rsidR="003E541E" w:rsidRPr="005A248F" w:rsidRDefault="003E541E" w:rsidP="003E541E">
      <w:pPr>
        <w:pStyle w:val="ListParagraph"/>
        <w:numPr>
          <w:ilvl w:val="0"/>
          <w:numId w:val="2"/>
        </w:numPr>
        <w:spacing w:before="240" w:line="276" w:lineRule="auto"/>
        <w:jc w:val="both"/>
      </w:pPr>
      <w:r w:rsidRPr="005A248F">
        <w:t xml:space="preserve">Discussion and action, as required, on agenda, place, date, and time for future meetings. </w:t>
      </w:r>
    </w:p>
    <w:p w14:paraId="1AF7607C" w14:textId="77777777" w:rsidR="003E541E" w:rsidRPr="005A248F" w:rsidRDefault="003E541E" w:rsidP="003E541E">
      <w:pPr>
        <w:pStyle w:val="ListParagraph"/>
      </w:pPr>
    </w:p>
    <w:p w14:paraId="5EFFB7FD" w14:textId="78ED9B41" w:rsidR="003E541E" w:rsidRPr="005A248F" w:rsidRDefault="003D351F" w:rsidP="003E541E">
      <w:pPr>
        <w:pStyle w:val="ListParagraph"/>
        <w:numPr>
          <w:ilvl w:val="0"/>
          <w:numId w:val="2"/>
        </w:numPr>
        <w:spacing w:before="240" w:line="276" w:lineRule="auto"/>
        <w:jc w:val="both"/>
      </w:pPr>
      <w:r w:rsidRPr="006206DA">
        <w:rPr>
          <w:noProof/>
        </w:rPr>
        <w:drawing>
          <wp:anchor distT="0" distB="0" distL="114300" distR="114300" simplePos="0" relativeHeight="251660288" behindDoc="1" locked="0" layoutInCell="1" allowOverlap="1" wp14:anchorId="0BC39E58" wp14:editId="18579FEE">
            <wp:simplePos x="0" y="0"/>
            <wp:positionH relativeFrom="column">
              <wp:posOffset>2218414</wp:posOffset>
            </wp:positionH>
            <wp:positionV relativeFrom="paragraph">
              <wp:posOffset>26366</wp:posOffset>
            </wp:positionV>
            <wp:extent cx="2035534" cy="519269"/>
            <wp:effectExtent l="0" t="0" r="3175" b="0"/>
            <wp:wrapNone/>
            <wp:docPr id="510645704" name="Picture 1" descr="A black wir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68751" name="Picture 1" descr="A black wire on a black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2035534" cy="519269"/>
                    </a:xfrm>
                    <a:prstGeom prst="rect">
                      <a:avLst/>
                    </a:prstGeom>
                  </pic:spPr>
                </pic:pic>
              </a:graphicData>
            </a:graphic>
            <wp14:sizeRelH relativeFrom="margin">
              <wp14:pctWidth>0</wp14:pctWidth>
            </wp14:sizeRelH>
            <wp14:sizeRelV relativeFrom="margin">
              <wp14:pctHeight>0</wp14:pctHeight>
            </wp14:sizeRelV>
          </wp:anchor>
        </w:drawing>
      </w:r>
      <w:r w:rsidR="003E541E" w:rsidRPr="005A248F">
        <w:t>Adjournment.</w:t>
      </w:r>
    </w:p>
    <w:p w14:paraId="741427E1" w14:textId="4E6A0C24" w:rsidR="003E541E" w:rsidRPr="00AA02D2" w:rsidRDefault="003E541E" w:rsidP="003E541E">
      <w:pPr>
        <w:spacing w:before="240" w:line="276" w:lineRule="auto"/>
        <w:jc w:val="both"/>
        <w:rPr>
          <w:u w:val="single"/>
        </w:rPr>
      </w:pPr>
      <w:r w:rsidRPr="005A248F">
        <w:t xml:space="preserve"> </w:t>
      </w:r>
      <w:r w:rsidR="00AA02D2">
        <w:tab/>
      </w:r>
      <w:r w:rsidR="00AA02D2">
        <w:tab/>
      </w:r>
      <w:r w:rsidR="00AA02D2">
        <w:tab/>
      </w:r>
      <w:r w:rsidR="00AA02D2">
        <w:tab/>
      </w:r>
      <w:r w:rsidR="00AA02D2">
        <w:tab/>
      </w:r>
      <w:r w:rsidR="003D351F">
        <w:rPr>
          <w:u w:val="single"/>
        </w:rPr>
        <w:tab/>
      </w:r>
      <w:r w:rsidR="00AA02D2">
        <w:rPr>
          <w:u w:val="single"/>
        </w:rPr>
        <w:tab/>
      </w:r>
      <w:r w:rsidR="00AA02D2">
        <w:rPr>
          <w:u w:val="single"/>
        </w:rPr>
        <w:tab/>
      </w:r>
      <w:r w:rsidR="00AA02D2">
        <w:rPr>
          <w:u w:val="single"/>
        </w:rPr>
        <w:tab/>
      </w:r>
      <w:r w:rsidR="00AA02D2">
        <w:rPr>
          <w:u w:val="single"/>
        </w:rPr>
        <w:tab/>
      </w:r>
      <w:r w:rsidR="00AA02D2">
        <w:rPr>
          <w:u w:val="single"/>
        </w:rPr>
        <w:tab/>
      </w:r>
      <w:r w:rsidR="003D351F">
        <w:rPr>
          <w:u w:val="single"/>
        </w:rPr>
        <w:tab/>
      </w:r>
    </w:p>
    <w:p w14:paraId="444AD05C" w14:textId="1317BE36" w:rsidR="003E541E" w:rsidRPr="005A248F" w:rsidRDefault="003E541E" w:rsidP="003E541E">
      <w:r w:rsidRPr="005A248F">
        <w:tab/>
      </w:r>
      <w:r w:rsidRPr="005A248F">
        <w:tab/>
      </w:r>
      <w:r w:rsidRPr="005A248F">
        <w:tab/>
      </w:r>
      <w:r w:rsidRPr="005A248F">
        <w:tab/>
        <w:t xml:space="preserve">        </w:t>
      </w:r>
      <w:r w:rsidRPr="005A248F">
        <w:tab/>
      </w:r>
      <w:r w:rsidR="00810C33" w:rsidRPr="005A248F">
        <w:t>Rashmin J. Asher,</w:t>
      </w:r>
      <w:r w:rsidRPr="005A248F">
        <w:t xml:space="preserve"> General Counsel</w:t>
      </w:r>
    </w:p>
    <w:p w14:paraId="44F7D8EC" w14:textId="455B4CDE" w:rsidR="003E541E" w:rsidRPr="005A248F" w:rsidRDefault="003E541E" w:rsidP="003E541E">
      <w:r w:rsidRPr="005A248F">
        <w:tab/>
      </w:r>
      <w:r w:rsidRPr="005A248F">
        <w:tab/>
      </w:r>
      <w:r w:rsidRPr="005A248F">
        <w:tab/>
      </w:r>
      <w:r w:rsidRPr="005A248F">
        <w:tab/>
        <w:t xml:space="preserve">      </w:t>
      </w:r>
      <w:r w:rsidRPr="005A248F">
        <w:tab/>
        <w:t>HMW Special Utility District of Harris and</w:t>
      </w:r>
    </w:p>
    <w:p w14:paraId="70D6FFFB" w14:textId="022AF4A4" w:rsidR="003E541E" w:rsidRDefault="003E541E" w:rsidP="003E541E">
      <w:pPr>
        <w:ind w:left="2880" w:firstLine="720"/>
      </w:pPr>
      <w:r w:rsidRPr="005A248F">
        <w:t>Montgomery Counties</w:t>
      </w:r>
    </w:p>
    <w:p w14:paraId="55E1DEC8" w14:textId="77777777" w:rsidR="003E541E" w:rsidRPr="00C74BDC" w:rsidRDefault="003E541E" w:rsidP="003E541E">
      <w:pPr>
        <w:spacing w:before="240" w:line="276" w:lineRule="auto"/>
        <w:jc w:val="both"/>
      </w:pPr>
    </w:p>
    <w:sectPr w:rsidR="003E541E" w:rsidRPr="00C74BDC" w:rsidSect="00E0723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DC87" w14:textId="77777777" w:rsidR="004967BE" w:rsidRDefault="004967BE" w:rsidP="001F0449">
      <w:r>
        <w:separator/>
      </w:r>
    </w:p>
  </w:endnote>
  <w:endnote w:type="continuationSeparator" w:id="0">
    <w:p w14:paraId="15CD74BF" w14:textId="77777777" w:rsidR="004967BE" w:rsidRDefault="004967BE" w:rsidP="001F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9ED7B" w14:textId="05CD9FBF" w:rsidR="001F0449" w:rsidRDefault="001F0449" w:rsidP="00376F1D">
    <w:pPr>
      <w:pStyle w:val="DocI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784E" w14:textId="3C761DE1" w:rsidR="001F0449" w:rsidRDefault="001F0449" w:rsidP="00376F1D">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72BCE" w14:textId="77777777" w:rsidR="000B14E7" w:rsidRDefault="000B14E7">
    <w:pPr>
      <w:pStyle w:val="Foo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3C70F" w14:textId="77777777" w:rsidR="004967BE" w:rsidRDefault="004967BE" w:rsidP="001F0449">
      <w:r>
        <w:separator/>
      </w:r>
    </w:p>
  </w:footnote>
  <w:footnote w:type="continuationSeparator" w:id="0">
    <w:p w14:paraId="4543BE0D" w14:textId="77777777" w:rsidR="004967BE" w:rsidRDefault="004967BE" w:rsidP="001F0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F7253" w14:textId="77777777" w:rsidR="000B14E7" w:rsidRDefault="000B14E7">
    <w:pPr>
      <w:pStyle w:val="Head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E1B3" w14:textId="77777777" w:rsidR="000B14E7" w:rsidRDefault="000B14E7">
    <w:pPr>
      <w:pStyle w:val="Head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FBAFD" w14:textId="77777777" w:rsidR="000B14E7" w:rsidRDefault="000B14E7">
    <w:pPr>
      <w:pStyle w:val="Head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4F1C1E"/>
    <w:multiLevelType w:val="hybridMultilevel"/>
    <w:tmpl w:val="535C6BFC"/>
    <w:lvl w:ilvl="0" w:tplc="B3B0DE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1B51B63"/>
    <w:multiLevelType w:val="hybridMultilevel"/>
    <w:tmpl w:val="C8642B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6765603">
    <w:abstractNumId w:val="0"/>
  </w:num>
  <w:num w:numId="2" w16cid:durableId="1654528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1E"/>
    <w:rsid w:val="00002A20"/>
    <w:rsid w:val="00030E93"/>
    <w:rsid w:val="00084BD7"/>
    <w:rsid w:val="000B14E7"/>
    <w:rsid w:val="000C5DD2"/>
    <w:rsid w:val="000F55D9"/>
    <w:rsid w:val="000F5973"/>
    <w:rsid w:val="001166BC"/>
    <w:rsid w:val="00140FAE"/>
    <w:rsid w:val="001F0449"/>
    <w:rsid w:val="002301E5"/>
    <w:rsid w:val="00291DFA"/>
    <w:rsid w:val="002B43D2"/>
    <w:rsid w:val="00341193"/>
    <w:rsid w:val="00372DE6"/>
    <w:rsid w:val="003760CA"/>
    <w:rsid w:val="00376F1D"/>
    <w:rsid w:val="003A3E3A"/>
    <w:rsid w:val="003B7D53"/>
    <w:rsid w:val="003D351F"/>
    <w:rsid w:val="003E541E"/>
    <w:rsid w:val="003F6A81"/>
    <w:rsid w:val="0045049F"/>
    <w:rsid w:val="004548BC"/>
    <w:rsid w:val="004967BE"/>
    <w:rsid w:val="004A2D01"/>
    <w:rsid w:val="0053035C"/>
    <w:rsid w:val="005432BD"/>
    <w:rsid w:val="00546663"/>
    <w:rsid w:val="00546926"/>
    <w:rsid w:val="005608C7"/>
    <w:rsid w:val="00563B9B"/>
    <w:rsid w:val="005A248F"/>
    <w:rsid w:val="005D0C58"/>
    <w:rsid w:val="005E1A2A"/>
    <w:rsid w:val="0062589D"/>
    <w:rsid w:val="00676B81"/>
    <w:rsid w:val="00693D80"/>
    <w:rsid w:val="006E63FF"/>
    <w:rsid w:val="006F0225"/>
    <w:rsid w:val="00717D52"/>
    <w:rsid w:val="007435F3"/>
    <w:rsid w:val="0076226F"/>
    <w:rsid w:val="00766764"/>
    <w:rsid w:val="00791BDC"/>
    <w:rsid w:val="007A0259"/>
    <w:rsid w:val="007E449F"/>
    <w:rsid w:val="00810C33"/>
    <w:rsid w:val="008851DC"/>
    <w:rsid w:val="0090404F"/>
    <w:rsid w:val="009446C4"/>
    <w:rsid w:val="009A15A3"/>
    <w:rsid w:val="009B16E8"/>
    <w:rsid w:val="009D7B5D"/>
    <w:rsid w:val="009E4FE0"/>
    <w:rsid w:val="009F3096"/>
    <w:rsid w:val="00A30348"/>
    <w:rsid w:val="00A32F00"/>
    <w:rsid w:val="00A4630F"/>
    <w:rsid w:val="00A627CD"/>
    <w:rsid w:val="00A65193"/>
    <w:rsid w:val="00A94D78"/>
    <w:rsid w:val="00AA02D2"/>
    <w:rsid w:val="00AB7514"/>
    <w:rsid w:val="00AE5CF0"/>
    <w:rsid w:val="00AE7B08"/>
    <w:rsid w:val="00B1203D"/>
    <w:rsid w:val="00B42730"/>
    <w:rsid w:val="00B44D8F"/>
    <w:rsid w:val="00B641D9"/>
    <w:rsid w:val="00B77E4C"/>
    <w:rsid w:val="00B966F2"/>
    <w:rsid w:val="00C0270D"/>
    <w:rsid w:val="00C11B07"/>
    <w:rsid w:val="00C74BDC"/>
    <w:rsid w:val="00C9493F"/>
    <w:rsid w:val="00CD30FF"/>
    <w:rsid w:val="00CF186A"/>
    <w:rsid w:val="00D76C0F"/>
    <w:rsid w:val="00D9176A"/>
    <w:rsid w:val="00DA34D9"/>
    <w:rsid w:val="00E07239"/>
    <w:rsid w:val="00E13B08"/>
    <w:rsid w:val="00E17C67"/>
    <w:rsid w:val="00E17DCD"/>
    <w:rsid w:val="00E56F1C"/>
    <w:rsid w:val="00E74B19"/>
    <w:rsid w:val="00EA0E46"/>
    <w:rsid w:val="00EF0C70"/>
    <w:rsid w:val="00F22EBC"/>
    <w:rsid w:val="00F56C2A"/>
    <w:rsid w:val="00FC1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A44D31"/>
  <w15:chartTrackingRefBased/>
  <w15:docId w15:val="{D94530C8-53FF-4107-BF5F-0C7AC4F4D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663"/>
    <w:pPr>
      <w:spacing w:after="0" w:line="240" w:lineRule="auto"/>
    </w:pPr>
    <w:rPr>
      <w:rFonts w:ascii="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3E54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4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41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41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41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41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41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41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41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_Address"/>
    <w:basedOn w:val="Normal"/>
    <w:qFormat/>
    <w:rsid w:val="00546663"/>
    <w:pPr>
      <w:widowControl w:val="0"/>
    </w:pPr>
    <w:rPr>
      <w:snapToGrid w:val="0"/>
      <w:szCs w:val="20"/>
    </w:rPr>
  </w:style>
  <w:style w:type="paragraph" w:customStyle="1" w:styleId="AddressIndent">
    <w:name w:val="_Address Indent"/>
    <w:basedOn w:val="Normal"/>
    <w:qFormat/>
    <w:rsid w:val="00546663"/>
    <w:pPr>
      <w:ind w:left="720"/>
    </w:pPr>
  </w:style>
  <w:style w:type="paragraph" w:customStyle="1" w:styleId="AuthorInitials">
    <w:name w:val="_Author Initials"/>
    <w:basedOn w:val="Normal"/>
    <w:rsid w:val="00546663"/>
    <w:pPr>
      <w:spacing w:after="240"/>
    </w:pPr>
    <w:rPr>
      <w:snapToGrid w:val="0"/>
      <w:szCs w:val="20"/>
    </w:rPr>
  </w:style>
  <w:style w:type="paragraph" w:customStyle="1" w:styleId="AuthorsEmail">
    <w:name w:val="_Author's Email"/>
    <w:basedOn w:val="Normal"/>
    <w:rsid w:val="00546663"/>
    <w:pPr>
      <w:widowControl w:val="0"/>
      <w:jc w:val="center"/>
    </w:pPr>
    <w:rPr>
      <w:rFonts w:ascii="Garamond" w:hAnsi="Garamond"/>
      <w:snapToGrid w:val="0"/>
      <w:sz w:val="16"/>
      <w:szCs w:val="16"/>
    </w:rPr>
  </w:style>
  <w:style w:type="paragraph" w:customStyle="1" w:styleId="BalloonText">
    <w:name w:val="_Balloon Text"/>
    <w:basedOn w:val="Normal"/>
    <w:rsid w:val="00546663"/>
    <w:rPr>
      <w:sz w:val="16"/>
    </w:rPr>
  </w:style>
  <w:style w:type="paragraph" w:customStyle="1" w:styleId="BCC">
    <w:name w:val="_BCC"/>
    <w:basedOn w:val="Normal"/>
    <w:rsid w:val="00546663"/>
    <w:pPr>
      <w:spacing w:after="240"/>
      <w:ind w:left="720" w:hanging="720"/>
      <w:contextualSpacing/>
    </w:pPr>
    <w:rPr>
      <w:snapToGrid w:val="0"/>
    </w:rPr>
  </w:style>
  <w:style w:type="paragraph" w:customStyle="1" w:styleId="BlockIndent">
    <w:name w:val="_Block Indent"/>
    <w:basedOn w:val="Normal"/>
    <w:qFormat/>
    <w:rsid w:val="00546663"/>
    <w:pPr>
      <w:spacing w:after="240"/>
      <w:ind w:left="720" w:right="720"/>
      <w:jc w:val="both"/>
    </w:pPr>
  </w:style>
  <w:style w:type="paragraph" w:customStyle="1" w:styleId="BlockIndent2">
    <w:name w:val="_Block Indent 2"/>
    <w:basedOn w:val="Normal"/>
    <w:qFormat/>
    <w:rsid w:val="00546663"/>
    <w:pPr>
      <w:spacing w:line="480" w:lineRule="auto"/>
      <w:ind w:left="720" w:right="720"/>
      <w:jc w:val="both"/>
    </w:pPr>
  </w:style>
  <w:style w:type="paragraph" w:customStyle="1" w:styleId="BodyText">
    <w:name w:val="_Body Text"/>
    <w:basedOn w:val="Normal"/>
    <w:qFormat/>
    <w:rsid w:val="00546663"/>
    <w:pPr>
      <w:spacing w:after="240"/>
      <w:ind w:firstLine="720"/>
      <w:jc w:val="both"/>
    </w:pPr>
  </w:style>
  <w:style w:type="paragraph" w:customStyle="1" w:styleId="BodyText2">
    <w:name w:val="_Body Text 2"/>
    <w:basedOn w:val="Normal"/>
    <w:qFormat/>
    <w:rsid w:val="00546663"/>
    <w:pPr>
      <w:spacing w:line="480" w:lineRule="auto"/>
      <w:ind w:firstLine="720"/>
      <w:jc w:val="both"/>
    </w:pPr>
  </w:style>
  <w:style w:type="paragraph" w:customStyle="1" w:styleId="BodyText3">
    <w:name w:val="_Body Text 3"/>
    <w:basedOn w:val="Normal"/>
    <w:rsid w:val="00546663"/>
    <w:pPr>
      <w:spacing w:line="360" w:lineRule="auto"/>
      <w:jc w:val="both"/>
    </w:pPr>
  </w:style>
  <w:style w:type="paragraph" w:customStyle="1" w:styleId="CC">
    <w:name w:val="_CC"/>
    <w:basedOn w:val="Normal"/>
    <w:rsid w:val="00546663"/>
    <w:pPr>
      <w:widowControl w:val="0"/>
      <w:spacing w:after="240"/>
      <w:ind w:left="720" w:hanging="720"/>
      <w:contextualSpacing/>
    </w:pPr>
    <w:rPr>
      <w:snapToGrid w:val="0"/>
      <w:szCs w:val="20"/>
    </w:rPr>
  </w:style>
  <w:style w:type="paragraph" w:customStyle="1" w:styleId="Closing">
    <w:name w:val="_Closing"/>
    <w:basedOn w:val="Normal"/>
    <w:rsid w:val="00546663"/>
    <w:pPr>
      <w:ind w:left="4680"/>
    </w:pPr>
  </w:style>
  <w:style w:type="paragraph" w:customStyle="1" w:styleId="Date">
    <w:name w:val="_Date"/>
    <w:basedOn w:val="Normal"/>
    <w:rsid w:val="00546663"/>
    <w:pPr>
      <w:jc w:val="right"/>
    </w:pPr>
  </w:style>
  <w:style w:type="paragraph" w:customStyle="1" w:styleId="Delivery">
    <w:name w:val="_Delivery"/>
    <w:basedOn w:val="Normal"/>
    <w:rsid w:val="00546663"/>
    <w:pPr>
      <w:widowControl w:val="0"/>
      <w:spacing w:after="240"/>
      <w:contextualSpacing/>
    </w:pPr>
    <w:rPr>
      <w:b/>
      <w:smallCaps/>
      <w:snapToGrid w:val="0"/>
    </w:rPr>
  </w:style>
  <w:style w:type="paragraph" w:customStyle="1" w:styleId="DirectDial">
    <w:name w:val="_Direct Dial"/>
    <w:basedOn w:val="Normal"/>
    <w:rsid w:val="00546663"/>
    <w:pPr>
      <w:widowControl w:val="0"/>
      <w:jc w:val="center"/>
    </w:pPr>
    <w:rPr>
      <w:rFonts w:ascii="Garamond" w:hAnsi="Garamond"/>
      <w:smallCaps/>
      <w:snapToGrid w:val="0"/>
      <w:sz w:val="17"/>
      <w:szCs w:val="20"/>
    </w:rPr>
  </w:style>
  <w:style w:type="paragraph" w:customStyle="1" w:styleId="E-mailSignature">
    <w:name w:val="_E-mail Signature"/>
    <w:basedOn w:val="Normal"/>
    <w:rsid w:val="00546663"/>
  </w:style>
  <w:style w:type="paragraph" w:customStyle="1" w:styleId="Enclosure">
    <w:name w:val="_Enclosure"/>
    <w:basedOn w:val="Normal"/>
    <w:rsid w:val="00546663"/>
    <w:pPr>
      <w:widowControl w:val="0"/>
      <w:spacing w:after="240"/>
    </w:pPr>
    <w:rPr>
      <w:snapToGrid w:val="0"/>
      <w:szCs w:val="20"/>
    </w:rPr>
  </w:style>
  <w:style w:type="paragraph" w:customStyle="1" w:styleId="FaxFieldInsert">
    <w:name w:val="_Fax Field Insert"/>
    <w:basedOn w:val="Normal"/>
    <w:next w:val="Normal"/>
    <w:rsid w:val="00546663"/>
    <w:rPr>
      <w:szCs w:val="20"/>
    </w:rPr>
  </w:style>
  <w:style w:type="paragraph" w:customStyle="1" w:styleId="FileNo">
    <w:name w:val="_File No"/>
    <w:basedOn w:val="Normal"/>
    <w:next w:val="Normal"/>
    <w:rsid w:val="00546663"/>
    <w:pPr>
      <w:widowControl w:val="0"/>
      <w:spacing w:before="600"/>
      <w:jc w:val="right"/>
    </w:pPr>
    <w:rPr>
      <w:b/>
      <w:snapToGrid w:val="0"/>
      <w:sz w:val="16"/>
      <w:szCs w:val="20"/>
    </w:rPr>
  </w:style>
  <w:style w:type="paragraph" w:customStyle="1" w:styleId="Footer">
    <w:name w:val="_Footer"/>
    <w:basedOn w:val="Normal"/>
    <w:rsid w:val="00546663"/>
  </w:style>
  <w:style w:type="paragraph" w:customStyle="1" w:styleId="FootnoteText">
    <w:name w:val="_Footnote Text"/>
    <w:basedOn w:val="Normal"/>
    <w:rsid w:val="00546663"/>
    <w:pPr>
      <w:spacing w:after="120"/>
      <w:ind w:firstLine="720"/>
      <w:jc w:val="both"/>
    </w:pPr>
  </w:style>
  <w:style w:type="paragraph" w:customStyle="1" w:styleId="Header">
    <w:name w:val="_Header"/>
    <w:basedOn w:val="Normal"/>
    <w:rsid w:val="00546663"/>
    <w:pPr>
      <w:jc w:val="center"/>
    </w:pPr>
    <w:rPr>
      <w:b/>
      <w:u w:val="single"/>
    </w:rPr>
  </w:style>
  <w:style w:type="paragraph" w:customStyle="1" w:styleId="JustifiedText">
    <w:name w:val="_Justified Text"/>
    <w:basedOn w:val="Normal"/>
    <w:qFormat/>
    <w:rsid w:val="00546663"/>
    <w:pPr>
      <w:spacing w:after="240"/>
      <w:jc w:val="both"/>
    </w:pPr>
  </w:style>
  <w:style w:type="paragraph" w:customStyle="1" w:styleId="JustifiedText2">
    <w:name w:val="_Justified Text 2"/>
    <w:basedOn w:val="Normal"/>
    <w:qFormat/>
    <w:rsid w:val="00546663"/>
    <w:pPr>
      <w:spacing w:line="480" w:lineRule="auto"/>
      <w:jc w:val="both"/>
    </w:pPr>
  </w:style>
  <w:style w:type="paragraph" w:customStyle="1" w:styleId="MemoHeading">
    <w:name w:val="_Memo Heading"/>
    <w:basedOn w:val="Normal"/>
    <w:rsid w:val="00546663"/>
    <w:rPr>
      <w:b/>
      <w:caps/>
      <w:snapToGrid w:val="0"/>
      <w:szCs w:val="20"/>
    </w:rPr>
  </w:style>
  <w:style w:type="paragraph" w:customStyle="1" w:styleId="MemoTitle">
    <w:name w:val="_Memo Title"/>
    <w:basedOn w:val="Normal"/>
    <w:rsid w:val="00546663"/>
    <w:pPr>
      <w:spacing w:before="240"/>
      <w:jc w:val="right"/>
    </w:pPr>
    <w:rPr>
      <w:b/>
      <w:i/>
      <w:snapToGrid w:val="0"/>
      <w:sz w:val="28"/>
      <w:szCs w:val="20"/>
    </w:rPr>
  </w:style>
  <w:style w:type="paragraph" w:customStyle="1" w:styleId="ReLine">
    <w:name w:val="_ReLine"/>
    <w:basedOn w:val="Normal"/>
    <w:next w:val="Normal"/>
    <w:rsid w:val="00546663"/>
    <w:pPr>
      <w:widowControl w:val="0"/>
      <w:spacing w:before="240" w:after="240"/>
      <w:ind w:left="1440" w:hanging="720"/>
      <w:contextualSpacing/>
    </w:pPr>
    <w:rPr>
      <w:b/>
      <w:snapToGrid w:val="0"/>
      <w:szCs w:val="20"/>
    </w:rPr>
  </w:style>
  <w:style w:type="paragraph" w:customStyle="1" w:styleId="Salutation">
    <w:name w:val="_Salutation"/>
    <w:basedOn w:val="Normal"/>
    <w:rsid w:val="00546663"/>
    <w:pPr>
      <w:spacing w:after="240"/>
    </w:pPr>
  </w:style>
  <w:style w:type="paragraph" w:customStyle="1" w:styleId="Signature">
    <w:name w:val="_Signature"/>
    <w:basedOn w:val="Normal"/>
    <w:qFormat/>
    <w:rsid w:val="00546663"/>
    <w:pPr>
      <w:ind w:left="4680"/>
    </w:pPr>
  </w:style>
  <w:style w:type="paragraph" w:customStyle="1" w:styleId="Subtitle">
    <w:name w:val="_Subtitle"/>
    <w:basedOn w:val="Normal"/>
    <w:qFormat/>
    <w:rsid w:val="00546663"/>
    <w:pPr>
      <w:spacing w:after="240"/>
      <w:jc w:val="center"/>
    </w:pPr>
    <w:rPr>
      <w:u w:val="single"/>
    </w:rPr>
  </w:style>
  <w:style w:type="paragraph" w:customStyle="1" w:styleId="Title">
    <w:name w:val="_Title"/>
    <w:basedOn w:val="Normal"/>
    <w:qFormat/>
    <w:rsid w:val="00546663"/>
    <w:pPr>
      <w:spacing w:after="240"/>
      <w:jc w:val="center"/>
    </w:pPr>
    <w:rPr>
      <w:b/>
    </w:rPr>
  </w:style>
  <w:style w:type="paragraph" w:customStyle="1" w:styleId="TitleUnderlined">
    <w:name w:val="_Title Underlined"/>
    <w:basedOn w:val="Normal"/>
    <w:qFormat/>
    <w:rsid w:val="00546663"/>
    <w:pPr>
      <w:spacing w:after="240"/>
      <w:contextualSpacing/>
      <w:jc w:val="center"/>
    </w:pPr>
    <w:rPr>
      <w:b/>
      <w:u w:val="single"/>
    </w:rPr>
  </w:style>
  <w:style w:type="paragraph" w:customStyle="1" w:styleId="NTDDocID">
    <w:name w:val="NTDDocID"/>
    <w:basedOn w:val="Footer0"/>
    <w:qFormat/>
    <w:rsid w:val="005608C7"/>
    <w:pPr>
      <w:tabs>
        <w:tab w:val="clear" w:pos="4680"/>
        <w:tab w:val="clear" w:pos="9360"/>
        <w:tab w:val="center" w:pos="4320"/>
        <w:tab w:val="right" w:pos="8640"/>
      </w:tabs>
      <w:jc w:val="right"/>
    </w:pPr>
    <w:rPr>
      <w:rFonts w:ascii="Arial" w:hAnsi="Arial"/>
      <w:sz w:val="16"/>
    </w:rPr>
  </w:style>
  <w:style w:type="paragraph" w:styleId="Footer0">
    <w:name w:val="footer"/>
    <w:basedOn w:val="Normal"/>
    <w:link w:val="FooterChar"/>
    <w:uiPriority w:val="99"/>
    <w:unhideWhenUsed/>
    <w:rsid w:val="005608C7"/>
    <w:pPr>
      <w:tabs>
        <w:tab w:val="center" w:pos="4680"/>
        <w:tab w:val="right" w:pos="9360"/>
      </w:tabs>
    </w:pPr>
  </w:style>
  <w:style w:type="character" w:customStyle="1" w:styleId="FooterChar">
    <w:name w:val="Footer Char"/>
    <w:basedOn w:val="DefaultParagraphFont"/>
    <w:link w:val="Footer0"/>
    <w:uiPriority w:val="99"/>
    <w:rsid w:val="005608C7"/>
    <w:rPr>
      <w:rFonts w:ascii="Times New Roman" w:hAnsi="Times New Roman" w:cs="Times New Roman"/>
      <w:sz w:val="24"/>
      <w:szCs w:val="24"/>
    </w:rPr>
  </w:style>
  <w:style w:type="character" w:customStyle="1" w:styleId="Heading1Char">
    <w:name w:val="Heading 1 Char"/>
    <w:basedOn w:val="DefaultParagraphFont"/>
    <w:link w:val="Heading1"/>
    <w:uiPriority w:val="9"/>
    <w:rsid w:val="003E541E"/>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3E541E"/>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3E541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3E541E"/>
    <w:rPr>
      <w:rFonts w:eastAsiaTheme="majorEastAsia" w:cstheme="majorBidi"/>
      <w:i/>
      <w:iCs/>
      <w:color w:val="0F4761" w:themeColor="accent1" w:themeShade="BF"/>
      <w:kern w:val="0"/>
      <w:sz w:val="24"/>
      <w:szCs w:val="24"/>
      <w14:ligatures w14:val="none"/>
    </w:rPr>
  </w:style>
  <w:style w:type="character" w:customStyle="1" w:styleId="Heading5Char">
    <w:name w:val="Heading 5 Char"/>
    <w:basedOn w:val="DefaultParagraphFont"/>
    <w:link w:val="Heading5"/>
    <w:uiPriority w:val="9"/>
    <w:semiHidden/>
    <w:rsid w:val="003E541E"/>
    <w:rPr>
      <w:rFonts w:eastAsiaTheme="majorEastAsia" w:cstheme="majorBidi"/>
      <w:color w:val="0F4761" w:themeColor="accent1" w:themeShade="BF"/>
      <w:kern w:val="0"/>
      <w:sz w:val="24"/>
      <w:szCs w:val="24"/>
      <w14:ligatures w14:val="none"/>
    </w:rPr>
  </w:style>
  <w:style w:type="character" w:customStyle="1" w:styleId="Heading6Char">
    <w:name w:val="Heading 6 Char"/>
    <w:basedOn w:val="DefaultParagraphFont"/>
    <w:link w:val="Heading6"/>
    <w:uiPriority w:val="9"/>
    <w:semiHidden/>
    <w:rsid w:val="003E541E"/>
    <w:rPr>
      <w:rFonts w:eastAsiaTheme="majorEastAsia" w:cstheme="majorBidi"/>
      <w:i/>
      <w:iCs/>
      <w:color w:val="595959" w:themeColor="text1" w:themeTint="A6"/>
      <w:kern w:val="0"/>
      <w:sz w:val="24"/>
      <w:szCs w:val="24"/>
      <w14:ligatures w14:val="none"/>
    </w:rPr>
  </w:style>
  <w:style w:type="character" w:customStyle="1" w:styleId="Heading7Char">
    <w:name w:val="Heading 7 Char"/>
    <w:basedOn w:val="DefaultParagraphFont"/>
    <w:link w:val="Heading7"/>
    <w:uiPriority w:val="9"/>
    <w:semiHidden/>
    <w:rsid w:val="003E541E"/>
    <w:rPr>
      <w:rFonts w:eastAsiaTheme="majorEastAsia" w:cstheme="majorBidi"/>
      <w:color w:val="595959" w:themeColor="text1" w:themeTint="A6"/>
      <w:kern w:val="0"/>
      <w:sz w:val="24"/>
      <w:szCs w:val="24"/>
      <w14:ligatures w14:val="none"/>
    </w:rPr>
  </w:style>
  <w:style w:type="character" w:customStyle="1" w:styleId="Heading8Char">
    <w:name w:val="Heading 8 Char"/>
    <w:basedOn w:val="DefaultParagraphFont"/>
    <w:link w:val="Heading8"/>
    <w:uiPriority w:val="9"/>
    <w:semiHidden/>
    <w:rsid w:val="003E541E"/>
    <w:rPr>
      <w:rFonts w:eastAsiaTheme="majorEastAsia" w:cstheme="majorBidi"/>
      <w:i/>
      <w:iCs/>
      <w:color w:val="272727" w:themeColor="text1" w:themeTint="D8"/>
      <w:kern w:val="0"/>
      <w:sz w:val="24"/>
      <w:szCs w:val="24"/>
      <w14:ligatures w14:val="none"/>
    </w:rPr>
  </w:style>
  <w:style w:type="character" w:customStyle="1" w:styleId="Heading9Char">
    <w:name w:val="Heading 9 Char"/>
    <w:basedOn w:val="DefaultParagraphFont"/>
    <w:link w:val="Heading9"/>
    <w:uiPriority w:val="9"/>
    <w:semiHidden/>
    <w:rsid w:val="003E541E"/>
    <w:rPr>
      <w:rFonts w:eastAsiaTheme="majorEastAsia" w:cstheme="majorBidi"/>
      <w:color w:val="272727" w:themeColor="text1" w:themeTint="D8"/>
      <w:kern w:val="0"/>
      <w:sz w:val="24"/>
      <w:szCs w:val="24"/>
      <w14:ligatures w14:val="none"/>
    </w:rPr>
  </w:style>
  <w:style w:type="paragraph" w:styleId="Title0">
    <w:name w:val="Title"/>
    <w:basedOn w:val="Normal"/>
    <w:next w:val="Normal"/>
    <w:link w:val="TitleChar"/>
    <w:uiPriority w:val="10"/>
    <w:qFormat/>
    <w:rsid w:val="003E541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0"/>
    <w:uiPriority w:val="10"/>
    <w:rsid w:val="003E541E"/>
    <w:rPr>
      <w:rFonts w:asciiTheme="majorHAnsi" w:eastAsiaTheme="majorEastAsia" w:hAnsiTheme="majorHAnsi" w:cstheme="majorBidi"/>
      <w:spacing w:val="-10"/>
      <w:kern w:val="28"/>
      <w:sz w:val="56"/>
      <w:szCs w:val="56"/>
      <w14:ligatures w14:val="none"/>
    </w:rPr>
  </w:style>
  <w:style w:type="paragraph" w:styleId="Subtitle0">
    <w:name w:val="Subtitle"/>
    <w:basedOn w:val="Normal"/>
    <w:next w:val="Normal"/>
    <w:link w:val="SubtitleChar"/>
    <w:uiPriority w:val="11"/>
    <w:qFormat/>
    <w:rsid w:val="003E541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0"/>
    <w:uiPriority w:val="11"/>
    <w:rsid w:val="003E541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3E541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E541E"/>
    <w:rPr>
      <w:rFonts w:ascii="Times New Roman" w:hAnsi="Times New Roman" w:cs="Times New Roman"/>
      <w:i/>
      <w:iCs/>
      <w:color w:val="404040" w:themeColor="text1" w:themeTint="BF"/>
      <w:kern w:val="0"/>
      <w:sz w:val="24"/>
      <w:szCs w:val="24"/>
      <w14:ligatures w14:val="none"/>
    </w:rPr>
  </w:style>
  <w:style w:type="paragraph" w:styleId="ListParagraph">
    <w:name w:val="List Paragraph"/>
    <w:basedOn w:val="Normal"/>
    <w:uiPriority w:val="34"/>
    <w:qFormat/>
    <w:rsid w:val="003E541E"/>
    <w:pPr>
      <w:ind w:left="720"/>
      <w:contextualSpacing/>
    </w:pPr>
  </w:style>
  <w:style w:type="character" w:styleId="IntenseEmphasis">
    <w:name w:val="Intense Emphasis"/>
    <w:basedOn w:val="DefaultParagraphFont"/>
    <w:uiPriority w:val="21"/>
    <w:qFormat/>
    <w:rsid w:val="003E541E"/>
    <w:rPr>
      <w:i/>
      <w:iCs/>
      <w:color w:val="0F4761" w:themeColor="accent1" w:themeShade="BF"/>
    </w:rPr>
  </w:style>
  <w:style w:type="paragraph" w:styleId="IntenseQuote">
    <w:name w:val="Intense Quote"/>
    <w:basedOn w:val="Normal"/>
    <w:next w:val="Normal"/>
    <w:link w:val="IntenseQuoteChar"/>
    <w:uiPriority w:val="30"/>
    <w:qFormat/>
    <w:rsid w:val="003E54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41E"/>
    <w:rPr>
      <w:rFonts w:ascii="Times New Roman" w:hAnsi="Times New Roman" w:cs="Times New Roman"/>
      <w:i/>
      <w:iCs/>
      <w:color w:val="0F4761" w:themeColor="accent1" w:themeShade="BF"/>
      <w:kern w:val="0"/>
      <w:sz w:val="24"/>
      <w:szCs w:val="24"/>
      <w14:ligatures w14:val="none"/>
    </w:rPr>
  </w:style>
  <w:style w:type="character" w:styleId="IntenseReference">
    <w:name w:val="Intense Reference"/>
    <w:basedOn w:val="DefaultParagraphFont"/>
    <w:uiPriority w:val="32"/>
    <w:qFormat/>
    <w:rsid w:val="003E541E"/>
    <w:rPr>
      <w:b/>
      <w:bCs/>
      <w:smallCaps/>
      <w:color w:val="0F4761" w:themeColor="accent1" w:themeShade="BF"/>
      <w:spacing w:val="5"/>
    </w:rPr>
  </w:style>
  <w:style w:type="paragraph" w:styleId="Header0">
    <w:name w:val="header"/>
    <w:basedOn w:val="Normal"/>
    <w:link w:val="HeaderChar"/>
    <w:uiPriority w:val="99"/>
    <w:unhideWhenUsed/>
    <w:rsid w:val="001F0449"/>
    <w:pPr>
      <w:tabs>
        <w:tab w:val="center" w:pos="4680"/>
        <w:tab w:val="right" w:pos="9360"/>
      </w:tabs>
    </w:pPr>
  </w:style>
  <w:style w:type="character" w:customStyle="1" w:styleId="HeaderChar">
    <w:name w:val="Header Char"/>
    <w:basedOn w:val="DefaultParagraphFont"/>
    <w:link w:val="Header0"/>
    <w:uiPriority w:val="99"/>
    <w:rsid w:val="001F0449"/>
    <w:rPr>
      <w:rFonts w:ascii="Times New Roman" w:hAnsi="Times New Roman" w:cs="Times New Roman"/>
      <w:kern w:val="0"/>
      <w:sz w:val="24"/>
      <w:szCs w:val="24"/>
      <w14:ligatures w14:val="none"/>
    </w:rPr>
  </w:style>
  <w:style w:type="paragraph" w:customStyle="1" w:styleId="DocID">
    <w:name w:val="DocID"/>
    <w:basedOn w:val="Normal"/>
    <w:rsid w:val="001F0449"/>
    <w:pPr>
      <w:jc w:val="right"/>
    </w:pPr>
    <w:rPr>
      <w:sz w:val="16"/>
    </w:rPr>
  </w:style>
  <w:style w:type="paragraph" w:styleId="Revision">
    <w:name w:val="Revision"/>
    <w:hidden/>
    <w:uiPriority w:val="99"/>
    <w:semiHidden/>
    <w:rsid w:val="00C11B07"/>
    <w:pPr>
      <w:spacing w:after="0" w:line="240" w:lineRule="auto"/>
    </w:pPr>
    <w:rPr>
      <w:rFonts w:ascii="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rsid w:val="00B1203D"/>
    <w:rPr>
      <w:sz w:val="16"/>
      <w:szCs w:val="16"/>
    </w:rPr>
  </w:style>
  <w:style w:type="paragraph" w:styleId="CommentText">
    <w:name w:val="annotation text"/>
    <w:basedOn w:val="Normal"/>
    <w:link w:val="CommentTextChar"/>
    <w:uiPriority w:val="99"/>
    <w:unhideWhenUsed/>
    <w:rsid w:val="00B1203D"/>
    <w:rPr>
      <w:sz w:val="20"/>
      <w:szCs w:val="20"/>
    </w:rPr>
  </w:style>
  <w:style w:type="character" w:customStyle="1" w:styleId="CommentTextChar">
    <w:name w:val="Comment Text Char"/>
    <w:basedOn w:val="DefaultParagraphFont"/>
    <w:link w:val="CommentText"/>
    <w:uiPriority w:val="99"/>
    <w:rsid w:val="00B1203D"/>
    <w:rPr>
      <w:rFonts w:ascii="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1203D"/>
    <w:rPr>
      <w:b/>
      <w:bCs/>
    </w:rPr>
  </w:style>
  <w:style w:type="character" w:customStyle="1" w:styleId="CommentSubjectChar">
    <w:name w:val="Comment Subject Char"/>
    <w:basedOn w:val="CommentTextChar"/>
    <w:link w:val="CommentSubject"/>
    <w:uiPriority w:val="99"/>
    <w:semiHidden/>
    <w:rsid w:val="00B1203D"/>
    <w:rPr>
      <w:rFonts w:ascii="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1 6 " ? >  
 < p r o p e r t i e s   x m l n s = " h t t p : / / w w w . i m a n a g e . c o m / w o r k / x m l s c h e m a " >  
     < d o c u m e n t i d > A U S T I N ! 3 6 5 7 0 4 0 . 1 < / d o c u m e n t i d >  
     < s e n d e r i d > R A S H E R < / s e n d e r i d >  
     < s e n d e r e m a i l > R A S H E R @ S P E N C E R F A N E . C O M < / s e n d e r e m a i l >  
     < l a s t m o d i f i e d > 2 0 2 6 - 0 7 - 2 4 T 1 5 : 3 6 : 0 0 . 0 0 0 0 0 0 0 - 0 5 : 0 0 < / l a s t m o d i f i e d >  
     < d a t a b a s e > A U S T I N < / d a t a b a s e >  
 < / p r o p e r t i e s > 
</file>

<file path=docProps/app.xml><?xml version="1.0" encoding="utf-8"?>
<Properties xmlns="http://schemas.openxmlformats.org/officeDocument/2006/extended-properties" xmlns:vt="http://schemas.openxmlformats.org/officeDocument/2006/docPropsVTypes">
  <Template>Normal.dotm</Template>
  <TotalTime>10</TotalTime>
  <Pages>3</Pages>
  <Words>790</Words>
  <Characters>4029</Characters>
  <Application>Microsoft Office Word</Application>
  <DocSecurity>0</DocSecurity>
  <Lines>111</Lines>
  <Paragraphs>44</Paragraphs>
  <ScaleCrop>false</ScaleCrop>
  <HeadingPairs>
    <vt:vector size="2" baseType="variant">
      <vt:variant>
        <vt:lpstr>Title</vt:lpstr>
      </vt:variant>
      <vt:variant>
        <vt:i4>1</vt:i4>
      </vt:variant>
    </vt:vector>
  </HeadingPairs>
  <TitlesOfParts>
    <vt:vector size="1" baseType="lpstr">
      <vt:lpstr/>
    </vt:vector>
  </TitlesOfParts>
  <Company>Spencer Fane LLP</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Parker, Kelsey</dc:creator>
  <cp:keywords/>
  <dc:description/>
  <cp:lastModifiedBy>Asher, Rashmin</cp:lastModifiedBy>
  <cp:revision>4</cp:revision>
  <cp:lastPrinted>2026-02-12T16:05:00Z</cp:lastPrinted>
  <dcterms:created xsi:type="dcterms:W3CDTF">2026-07-24T20:36:00Z</dcterms:created>
  <dcterms:modified xsi:type="dcterms:W3CDTF">2026-07-24T20:36:00Z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NOTICE OF SPECIAL MEETING OF BOARD OF DIRECTORS _ Agenda - August 5_ 2026(3657040.1) - 7/24/2026 3:36 PM</vt:lpwstr>
  </property>
  <property fmtid="{D5CDD505-2E9C-101B-9397-08002B2CF9AE}" pid="3" name="DocXFormat">
    <vt:lpwstr>DefaultFormat</vt:lpwstr>
  </property>
  <property fmtid="{D5CDD505-2E9C-101B-9397-08002B2CF9AE}" pid="4" name="DocXLocation">
    <vt:lpwstr>EveryPageSkipFirstPage</vt:lpwstr>
  </property>
</Properties>
</file>